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AD" w:rsidRPr="00F272AD" w:rsidRDefault="00F272AD" w:rsidP="00F272AD">
      <w:pPr>
        <w:rPr>
          <w:b/>
          <w:sz w:val="24"/>
          <w:szCs w:val="24"/>
          <w:lang w:eastAsia="cs-CZ"/>
        </w:rPr>
      </w:pPr>
      <w:r w:rsidRPr="00F272AD">
        <w:rPr>
          <w:b/>
          <w:sz w:val="24"/>
          <w:szCs w:val="24"/>
        </w:rPr>
        <w:t xml:space="preserve">Zápis  z  jednání  předsednictva OO ČSV </w:t>
      </w:r>
      <w:proofErr w:type="gramStart"/>
      <w:r w:rsidRPr="00F272AD">
        <w:rPr>
          <w:b/>
          <w:sz w:val="24"/>
          <w:szCs w:val="24"/>
        </w:rPr>
        <w:t>29.07.2021</w:t>
      </w:r>
      <w:proofErr w:type="gramEnd"/>
      <w:r w:rsidRPr="00F272AD">
        <w:rPr>
          <w:b/>
          <w:sz w:val="24"/>
          <w:szCs w:val="24"/>
        </w:rPr>
        <w:t xml:space="preserve"> v 16:00 hod.</w:t>
      </w:r>
      <w:r w:rsidRPr="00F272AD">
        <w:rPr>
          <w:sz w:val="24"/>
          <w:szCs w:val="24"/>
        </w:rPr>
        <w:t xml:space="preserve"> </w:t>
      </w:r>
    </w:p>
    <w:p w:rsidR="00F272AD" w:rsidRDefault="00F272AD" w:rsidP="00F272AD">
      <w:pPr>
        <w:spacing w:before="120"/>
      </w:pPr>
      <w:r>
        <w:rPr>
          <w:i/>
        </w:rPr>
        <w:t xml:space="preserve">Přítomni: </w:t>
      </w:r>
      <w:r>
        <w:rPr>
          <w:i/>
        </w:rPr>
        <w:tab/>
      </w:r>
      <w:r>
        <w:t xml:space="preserve">př. Pavel </w:t>
      </w:r>
      <w:proofErr w:type="spellStart"/>
      <w:r>
        <w:t>Švonc</w:t>
      </w:r>
      <w:proofErr w:type="spellEnd"/>
      <w:r>
        <w:t xml:space="preserve"> – předseda, př. Milan Gloc – jednatel,</w:t>
      </w:r>
    </w:p>
    <w:p w:rsidR="00F272AD" w:rsidRDefault="00F272AD" w:rsidP="00F272AD">
      <w:pPr>
        <w:spacing w:before="120"/>
      </w:pPr>
      <w:r>
        <w:t xml:space="preserve">                       př. Radek Krejčí pokladník </w:t>
      </w:r>
    </w:p>
    <w:p w:rsidR="00F272AD" w:rsidRDefault="00F272AD" w:rsidP="00F272AD">
      <w:pPr>
        <w:spacing w:before="120"/>
      </w:pPr>
      <w:r>
        <w:t xml:space="preserve">                       př. Josef Heger – místopředseda</w:t>
      </w:r>
    </w:p>
    <w:p w:rsidR="00F272AD" w:rsidRDefault="00F272AD" w:rsidP="00F272AD">
      <w:pPr>
        <w:spacing w:before="120"/>
      </w:pPr>
      <w:r>
        <w:t xml:space="preserve">                       př. </w:t>
      </w:r>
      <w:proofErr w:type="spellStart"/>
      <w:r>
        <w:t>Viťeslav</w:t>
      </w:r>
      <w:proofErr w:type="spellEnd"/>
      <w:r>
        <w:t xml:space="preserve"> Šauer – nákazový a zdravotní referent</w:t>
      </w:r>
    </w:p>
    <w:p w:rsidR="00F272AD" w:rsidRDefault="00F272AD" w:rsidP="00F272AD">
      <w:pPr>
        <w:spacing w:before="120"/>
      </w:pPr>
      <w:r>
        <w:rPr>
          <w:i/>
        </w:rPr>
        <w:t xml:space="preserve">Za OKRK: </w:t>
      </w:r>
      <w:r>
        <w:rPr>
          <w:i/>
        </w:rPr>
        <w:tab/>
      </w:r>
      <w:r>
        <w:t>př. Martin padělek</w:t>
      </w:r>
    </w:p>
    <w:p w:rsidR="00F272AD" w:rsidRDefault="00F272AD" w:rsidP="00F272AD">
      <w:pPr>
        <w:spacing w:before="120"/>
      </w:pPr>
      <w:r>
        <w:rPr>
          <w:i/>
        </w:rPr>
        <w:t xml:space="preserve">Omluveni: </w:t>
      </w:r>
      <w:r>
        <w:tab/>
      </w:r>
    </w:p>
    <w:p w:rsidR="00F272AD" w:rsidRDefault="00F272AD" w:rsidP="00F272AD">
      <w:pPr>
        <w:spacing w:before="120"/>
      </w:pPr>
    </w:p>
    <w:p w:rsidR="00F272AD" w:rsidRDefault="00F272AD" w:rsidP="00F272AD">
      <w:pPr>
        <w:spacing w:before="120"/>
        <w:rPr>
          <w:b/>
        </w:rPr>
      </w:pPr>
      <w:r>
        <w:rPr>
          <w:b/>
        </w:rPr>
        <w:t>Obsah jednání:</w:t>
      </w:r>
    </w:p>
    <w:p w:rsidR="00F272AD" w:rsidRDefault="00F272AD" w:rsidP="00F272AD">
      <w:pPr>
        <w:spacing w:before="120" w:after="120"/>
        <w:rPr>
          <w:b/>
        </w:rPr>
      </w:pPr>
      <w:r>
        <w:rPr>
          <w:b/>
        </w:rPr>
        <w:t>1. Příprava plenárního zasedání OO ČSV Svitavy</w:t>
      </w:r>
    </w:p>
    <w:p w:rsidR="00F272AD" w:rsidRDefault="00A25BC3" w:rsidP="00F272AD">
      <w:pPr>
        <w:spacing w:before="120" w:after="120"/>
      </w:pPr>
      <w:r>
        <w:rPr>
          <w:b/>
        </w:rPr>
        <w:t>-</w:t>
      </w:r>
      <w:r>
        <w:t xml:space="preserve"> </w:t>
      </w:r>
      <w:r w:rsidR="00F272AD" w:rsidRPr="00757E6A">
        <w:t xml:space="preserve">konání plenárního zasedání stanoveno předsednictvem OO ČSV </w:t>
      </w:r>
      <w:r w:rsidR="00F272AD">
        <w:t xml:space="preserve"> dle nákazové situace </w:t>
      </w:r>
    </w:p>
    <w:p w:rsidR="00F272AD" w:rsidRDefault="00F272AD" w:rsidP="009E7AB0">
      <w:pPr>
        <w:spacing w:before="120" w:after="120"/>
      </w:pPr>
      <w:proofErr w:type="spellStart"/>
      <w:r>
        <w:t>covid</w:t>
      </w:r>
      <w:proofErr w:type="spellEnd"/>
      <w:r>
        <w:t xml:space="preserve"> -19 a za dodržení </w:t>
      </w:r>
      <w:proofErr w:type="spellStart"/>
      <w:r>
        <w:t>protinákazových</w:t>
      </w:r>
      <w:proofErr w:type="spellEnd"/>
      <w:r>
        <w:t xml:space="preserve"> opatření ( </w:t>
      </w:r>
      <w:r w:rsidRPr="003D1C4C">
        <w:t xml:space="preserve"> v salonku restaurace Astra ve </w:t>
      </w:r>
      <w:r w:rsidR="00A25BC3">
        <w:t xml:space="preserve">      </w:t>
      </w:r>
      <w:r w:rsidRPr="003D1C4C">
        <w:t>Svitavách</w:t>
      </w:r>
      <w:r>
        <w:t xml:space="preserve">) dne </w:t>
      </w:r>
      <w:proofErr w:type="gramStart"/>
      <w:r w:rsidR="009E7AB0">
        <w:t>2.9.2021</w:t>
      </w:r>
      <w:proofErr w:type="gramEnd"/>
      <w:r w:rsidR="009E7AB0">
        <w:t xml:space="preserve"> v 16:00</w:t>
      </w:r>
      <w:r w:rsidR="00A25BC3">
        <w:t>,</w:t>
      </w:r>
      <w:r>
        <w:t xml:space="preserve">  zúčastní se všichni</w:t>
      </w:r>
      <w:r w:rsidR="00A25BC3">
        <w:t xml:space="preserve"> členové a</w:t>
      </w:r>
      <w:r>
        <w:t xml:space="preserve"> funkcionáři OO ČSV, všichni členové Okresní revizní komise při</w:t>
      </w:r>
      <w:r w:rsidR="009E7AB0">
        <w:t xml:space="preserve"> </w:t>
      </w:r>
      <w:r>
        <w:t>OO ČSV, dále budou zváni všichni předsedové ZO ČSV, kteří nejsou členy OO ČSV  a</w:t>
      </w:r>
      <w:r w:rsidR="009E7AB0">
        <w:t xml:space="preserve"> </w:t>
      </w:r>
      <w:r>
        <w:t xml:space="preserve">MVDr. </w:t>
      </w:r>
      <w:proofErr w:type="spellStart"/>
      <w:r>
        <w:t>Hrdonka</w:t>
      </w:r>
      <w:proofErr w:type="spellEnd"/>
    </w:p>
    <w:p w:rsidR="00F272AD" w:rsidRDefault="00F272AD" w:rsidP="00F272AD">
      <w:pPr>
        <w:pStyle w:val="Odstavecseseznamem"/>
      </w:pPr>
    </w:p>
    <w:p w:rsidR="00F272AD" w:rsidRDefault="00F272AD" w:rsidP="00F272AD">
      <w:pPr>
        <w:spacing w:before="120"/>
        <w:rPr>
          <w:b/>
        </w:rPr>
      </w:pPr>
      <w:r>
        <w:rPr>
          <w:b/>
        </w:rPr>
        <w:t>2</w:t>
      </w:r>
      <w:r w:rsidR="009E7AB0">
        <w:rPr>
          <w:b/>
        </w:rPr>
        <w:t>. Nové</w:t>
      </w:r>
      <w:r>
        <w:rPr>
          <w:b/>
        </w:rPr>
        <w:t xml:space="preserve"> nahlášení objednávek léčiva na podletí</w:t>
      </w:r>
    </w:p>
    <w:p w:rsidR="006D3DDE" w:rsidRPr="006D3DDE" w:rsidRDefault="006D3DDE" w:rsidP="00F272AD">
      <w:pPr>
        <w:spacing w:before="120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</w:rPr>
        <w:t xml:space="preserve">- </w:t>
      </w:r>
      <w:r w:rsidRPr="006D3DDE">
        <w:t>řešení situace s </w:t>
      </w:r>
      <w:r w:rsidR="00596519">
        <w:t>nedodáním léčiva dle objednávky je</w:t>
      </w:r>
      <w:r w:rsidRPr="006D3DDE">
        <w:t xml:space="preserve"> v neustálém kontaktu s dodavatelem </w:t>
      </w:r>
      <w:r w:rsidR="00596519">
        <w:t>léčiva</w:t>
      </w:r>
      <w:r w:rsidR="00B329CA">
        <w:t xml:space="preserve"> př. Šauer. Léčivo nebylo dodáno na základě výpadku surovin pro jeho výrobu. Musela se učinit nová objednávka na základě nových požadavků organizací. Organizace budou o dodání</w:t>
      </w:r>
      <w:r w:rsidR="00596519">
        <w:t xml:space="preserve"> </w:t>
      </w:r>
      <w:bookmarkStart w:id="0" w:name="_GoBack"/>
      <w:bookmarkEnd w:id="0"/>
      <w:r w:rsidR="00596519">
        <w:t>léčiv</w:t>
      </w:r>
      <w:r w:rsidR="00B329CA">
        <w:t xml:space="preserve"> informovány. </w:t>
      </w:r>
    </w:p>
    <w:p w:rsidR="00A25BC3" w:rsidRDefault="00A25BC3" w:rsidP="00F272AD">
      <w:pPr>
        <w:spacing w:before="120"/>
        <w:rPr>
          <w:b/>
        </w:rPr>
      </w:pPr>
    </w:p>
    <w:p w:rsidR="00F272AD" w:rsidRPr="00DA6C15" w:rsidRDefault="00F272AD" w:rsidP="00F272AD">
      <w:pPr>
        <w:spacing w:before="120"/>
        <w:rPr>
          <w:b/>
        </w:rPr>
      </w:pPr>
      <w:r>
        <w:rPr>
          <w:b/>
        </w:rPr>
        <w:t xml:space="preserve">3. Účetní kontrola </w:t>
      </w:r>
      <w:r w:rsidR="00A25BC3">
        <w:rPr>
          <w:b/>
        </w:rPr>
        <w:t>př. Radek Krejčí – stav na účtu a pokladně</w:t>
      </w:r>
    </w:p>
    <w:p w:rsidR="00F272AD" w:rsidRDefault="00F272AD" w:rsidP="00F272AD">
      <w:pPr>
        <w:spacing w:before="120"/>
        <w:rPr>
          <w:b/>
        </w:rPr>
      </w:pPr>
      <w:r w:rsidRPr="00F41A81">
        <w:rPr>
          <w:b/>
        </w:rPr>
        <w:t>4.</w:t>
      </w:r>
      <w:r>
        <w:t xml:space="preserve"> </w:t>
      </w:r>
      <w:r w:rsidRPr="00401507">
        <w:rPr>
          <w:b/>
        </w:rPr>
        <w:t>Registrace ZO</w:t>
      </w:r>
      <w:r>
        <w:rPr>
          <w:b/>
        </w:rPr>
        <w:t>, přehledy o majetku závazcích a výdajích</w:t>
      </w:r>
    </w:p>
    <w:p w:rsidR="00F272AD" w:rsidRDefault="00F272AD" w:rsidP="00F272AD">
      <w:pPr>
        <w:spacing w:before="120"/>
      </w:pPr>
      <w:r w:rsidRPr="00401507">
        <w:t xml:space="preserve">  -</w:t>
      </w:r>
      <w:r>
        <w:t xml:space="preserve">  nejmenované základní organizace v našem okrese nemají vyřízené registrace pod novým     vedením, je tedy potřeba znovu vygenerovat nový </w:t>
      </w:r>
      <w:proofErr w:type="spellStart"/>
      <w:r>
        <w:t>reg</w:t>
      </w:r>
      <w:proofErr w:type="spellEnd"/>
      <w:r>
        <w:t xml:space="preserve">. </w:t>
      </w:r>
      <w:proofErr w:type="gramStart"/>
      <w:r>
        <w:t>list</w:t>
      </w:r>
      <w:proofErr w:type="gramEnd"/>
      <w:r>
        <w:t xml:space="preserve"> a nové bezúhonnosti a souhlasy s ověřeným</w:t>
      </w:r>
      <w:r w:rsidR="00954A52">
        <w:t xml:space="preserve">i podpisy </w:t>
      </w:r>
      <w:r>
        <w:t xml:space="preserve"> poslat paní Lindě Hladíkové, aby mohla vše vyřídit na rejstříkovém soudě.</w:t>
      </w:r>
    </w:p>
    <w:p w:rsidR="00F272AD" w:rsidRDefault="00F272AD" w:rsidP="00F272AD">
      <w:pPr>
        <w:spacing w:before="120"/>
      </w:pPr>
      <w:r>
        <w:t xml:space="preserve">   </w:t>
      </w:r>
      <w:proofErr w:type="gramStart"/>
      <w:r>
        <w:t>-  ověřený</w:t>
      </w:r>
      <w:proofErr w:type="gramEnd"/>
      <w:r>
        <w:t xml:space="preserve"> podpis nesmí byt starší víc než dva měsíce. </w:t>
      </w:r>
    </w:p>
    <w:p w:rsidR="00F272AD" w:rsidRDefault="00F272AD" w:rsidP="00F272AD">
      <w:pPr>
        <w:spacing w:before="120"/>
      </w:pPr>
      <w:r>
        <w:t xml:space="preserve">    </w:t>
      </w:r>
      <w:proofErr w:type="gramStart"/>
      <w:r>
        <w:t>-  přehledy</w:t>
      </w:r>
      <w:proofErr w:type="gramEnd"/>
      <w:r>
        <w:t xml:space="preserve"> o majetku mají doplněné jen čtyři organizace</w:t>
      </w:r>
    </w:p>
    <w:p w:rsidR="00B329CA" w:rsidRPr="00B329CA" w:rsidRDefault="00B329CA" w:rsidP="00B329CA">
      <w:pPr>
        <w:spacing w:before="120"/>
        <w:rPr>
          <w:b/>
        </w:rPr>
      </w:pPr>
      <w:r w:rsidRPr="00B329CA">
        <w:rPr>
          <w:b/>
        </w:rPr>
        <w:t xml:space="preserve"> ZO ČSV</w:t>
      </w:r>
      <w:r w:rsidR="00954A52">
        <w:rPr>
          <w:b/>
        </w:rPr>
        <w:t>,</w:t>
      </w:r>
      <w:r w:rsidR="00E31517">
        <w:rPr>
          <w:b/>
        </w:rPr>
        <w:t xml:space="preserve"> které nemají nově zvolené vedení,</w:t>
      </w:r>
      <w:r w:rsidRPr="00B329CA">
        <w:rPr>
          <w:b/>
        </w:rPr>
        <w:t xml:space="preserve"> mají prodloužený mandát do </w:t>
      </w:r>
      <w:proofErr w:type="gramStart"/>
      <w:r w:rsidRPr="00B329CA">
        <w:rPr>
          <w:b/>
        </w:rPr>
        <w:t>12.12.2021</w:t>
      </w:r>
      <w:proofErr w:type="gramEnd"/>
    </w:p>
    <w:p w:rsidR="00F272AD" w:rsidRDefault="00F272AD" w:rsidP="00F272AD">
      <w:pPr>
        <w:spacing w:before="120"/>
        <w:rPr>
          <w:b/>
        </w:rPr>
      </w:pPr>
      <w:r>
        <w:rPr>
          <w:b/>
        </w:rPr>
        <w:t>5. Přeposílání finančních prostředků</w:t>
      </w:r>
    </w:p>
    <w:p w:rsidR="00F272AD" w:rsidRPr="00DA6C15" w:rsidRDefault="00F272AD" w:rsidP="00F272AD">
      <w:pPr>
        <w:spacing w:before="120"/>
        <w:rPr>
          <w:b/>
        </w:rPr>
      </w:pPr>
      <w:r>
        <w:t xml:space="preserve">- všechny finanční transakce spojené s chodem organizace se musí provádět přes </w:t>
      </w:r>
    </w:p>
    <w:p w:rsidR="00F272AD" w:rsidRDefault="00F272AD" w:rsidP="00F272AD">
      <w:pPr>
        <w:spacing w:before="120"/>
      </w:pPr>
      <w:r>
        <w:t xml:space="preserve">   bankovní účet organizace.</w:t>
      </w:r>
    </w:p>
    <w:p w:rsidR="00F272AD" w:rsidRPr="00F62E29" w:rsidRDefault="00F272AD" w:rsidP="00F272AD">
      <w:pPr>
        <w:spacing w:before="120"/>
      </w:pPr>
      <w:r>
        <w:t>- je nepřípustné k těmto transakcím používat soukromý účet</w:t>
      </w:r>
    </w:p>
    <w:p w:rsidR="00F272AD" w:rsidRDefault="00F272AD" w:rsidP="00F272AD">
      <w:pPr>
        <w:spacing w:before="120"/>
        <w:rPr>
          <w:b/>
        </w:rPr>
      </w:pPr>
    </w:p>
    <w:p w:rsidR="00F272AD" w:rsidRDefault="00F272AD" w:rsidP="00F272AD">
      <w:pPr>
        <w:spacing w:before="120"/>
        <w:rPr>
          <w:b/>
        </w:rPr>
      </w:pPr>
      <w:r>
        <w:rPr>
          <w:b/>
        </w:rPr>
        <w:t>6. Závěr</w:t>
      </w:r>
    </w:p>
    <w:p w:rsidR="00F272AD" w:rsidRDefault="00F272AD" w:rsidP="00F272AD">
      <w:pPr>
        <w:spacing w:before="120"/>
        <w:rPr>
          <w:b/>
        </w:rPr>
      </w:pPr>
      <w:r>
        <w:rPr>
          <w:b/>
        </w:rPr>
        <w:tab/>
        <w:t>Zapsal:</w:t>
      </w:r>
    </w:p>
    <w:p w:rsidR="00F272AD" w:rsidRPr="00FA1482" w:rsidRDefault="00F272AD" w:rsidP="00F272AD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Milan Gloc</w:t>
      </w:r>
    </w:p>
    <w:p w:rsidR="00F272AD" w:rsidRDefault="00F272AD" w:rsidP="00F272AD"/>
    <w:p w:rsidR="00E93043" w:rsidRDefault="00E93043"/>
    <w:sectPr w:rsidR="00E93043" w:rsidSect="00A1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AD"/>
    <w:rsid w:val="00596519"/>
    <w:rsid w:val="006D3DDE"/>
    <w:rsid w:val="00954A52"/>
    <w:rsid w:val="009E7AB0"/>
    <w:rsid w:val="00A25BC3"/>
    <w:rsid w:val="00B329CA"/>
    <w:rsid w:val="00E31517"/>
    <w:rsid w:val="00E93043"/>
    <w:rsid w:val="00F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0B659-EC0F-49F7-8A12-37A1299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2AD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2AD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6D3DD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Gloc</dc:creator>
  <cp:keywords/>
  <dc:description/>
  <cp:lastModifiedBy>Milan Gloc</cp:lastModifiedBy>
  <cp:revision>3</cp:revision>
  <dcterms:created xsi:type="dcterms:W3CDTF">2021-09-19T07:31:00Z</dcterms:created>
  <dcterms:modified xsi:type="dcterms:W3CDTF">2021-09-21T10:34:00Z</dcterms:modified>
</cp:coreProperties>
</file>